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88A9" w14:textId="77777777" w:rsidR="00AE18AD" w:rsidRPr="00AE18AD" w:rsidRDefault="00AE18AD" w:rsidP="00AE18AD">
      <w:pPr>
        <w:pStyle w:val="Heading1"/>
        <w:spacing w:after="60"/>
        <w:ind w:left="0" w:right="76" w:firstLine="0"/>
        <w:jc w:val="center"/>
        <w:rPr>
          <w:sz w:val="22"/>
          <w:szCs w:val="22"/>
        </w:rPr>
      </w:pPr>
      <w:r w:rsidRPr="00AE18AD">
        <w:rPr>
          <w:sz w:val="22"/>
          <w:szCs w:val="22"/>
        </w:rPr>
        <w:t>Licences līgums Nr.</w:t>
      </w:r>
      <w:r w:rsidR="000C5C50">
        <w:rPr>
          <w:sz w:val="22"/>
          <w:szCs w:val="22"/>
        </w:rPr>
        <w:t xml:space="preserve"> __</w:t>
      </w:r>
    </w:p>
    <w:p w14:paraId="28418BF2" w14:textId="77777777" w:rsidR="00AE18AD" w:rsidRPr="00AE18AD" w:rsidRDefault="00AE18AD" w:rsidP="00AE18AD">
      <w:pPr>
        <w:pStyle w:val="BodyText"/>
        <w:spacing w:after="60"/>
        <w:ind w:left="0"/>
        <w:rPr>
          <w:sz w:val="22"/>
          <w:szCs w:val="22"/>
        </w:rPr>
      </w:pPr>
    </w:p>
    <w:p w14:paraId="75A28081" w14:textId="77777777" w:rsidR="00AE18AD" w:rsidRPr="00AE18AD" w:rsidRDefault="00AE18AD" w:rsidP="00AE18AD">
      <w:pPr>
        <w:spacing w:after="60"/>
        <w:jc w:val="both"/>
      </w:pPr>
      <w:r w:rsidRPr="00AE18AD">
        <w:t>Rīgā, 202_.gada ___._____________</w:t>
      </w:r>
    </w:p>
    <w:p w14:paraId="7628BA8A" w14:textId="77777777" w:rsidR="00AE18AD" w:rsidRPr="00AE18AD" w:rsidRDefault="00AE18AD" w:rsidP="00AE18AD">
      <w:pPr>
        <w:pStyle w:val="BodyText"/>
        <w:spacing w:after="60"/>
        <w:ind w:left="0"/>
        <w:rPr>
          <w:i/>
          <w:sz w:val="22"/>
          <w:szCs w:val="22"/>
        </w:rPr>
      </w:pPr>
    </w:p>
    <w:p w14:paraId="13892CB5" w14:textId="6EE94807" w:rsidR="00AE18AD" w:rsidRPr="00AE18AD" w:rsidRDefault="00AE18AD" w:rsidP="00AE18AD">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Pr="00AE18AD">
        <w:t>, kuru pārstāv direktor</w:t>
      </w:r>
      <w:r w:rsidR="005925D0">
        <w:t>e Karīna Orlova</w:t>
      </w:r>
      <w:r w:rsidRPr="00AE18AD">
        <w:rPr>
          <w:bCs/>
        </w:rPr>
        <w:t xml:space="preserve">, </w:t>
      </w:r>
      <w:r w:rsidRPr="00AE18AD">
        <w:t>no vienas puses,</w:t>
      </w:r>
    </w:p>
    <w:p w14:paraId="1084D6E0" w14:textId="77777777" w:rsidR="00AE18AD" w:rsidRPr="00AE18AD" w:rsidRDefault="00AE18AD" w:rsidP="00AE18AD">
      <w:pPr>
        <w:spacing w:after="60"/>
        <w:jc w:val="both"/>
        <w:rPr>
          <w:bCs/>
        </w:rPr>
      </w:pPr>
      <w:r w:rsidRPr="00AE18AD">
        <w:rPr>
          <w:bCs/>
        </w:rPr>
        <w:t>un</w:t>
      </w:r>
    </w:p>
    <w:p w14:paraId="53340EEA"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bCs/>
          <w:sz w:val="22"/>
          <w:szCs w:val="22"/>
        </w:rPr>
      </w:pPr>
      <w:r w:rsidRPr="00AE18AD">
        <w:rPr>
          <w:b/>
          <w:sz w:val="22"/>
          <w:szCs w:val="22"/>
        </w:rPr>
        <w:t>SIA “__________”</w:t>
      </w:r>
      <w:r w:rsidRPr="00AE18AD">
        <w:rPr>
          <w:sz w:val="22"/>
          <w:szCs w:val="22"/>
        </w:rPr>
        <w:t xml:space="preserve">, reģistrācijas numurs: _________, juridiskā adrese: _______________, </w:t>
      </w:r>
      <w:r w:rsidRPr="00AE18AD">
        <w:rPr>
          <w:bCs/>
          <w:sz w:val="22"/>
          <w:szCs w:val="22"/>
        </w:rPr>
        <w:t xml:space="preserve">turpmāk tekstā </w:t>
      </w:r>
      <w:r w:rsidRPr="00AE18AD">
        <w:rPr>
          <w:bCs/>
          <w:iCs/>
          <w:sz w:val="22"/>
          <w:szCs w:val="22"/>
        </w:rPr>
        <w:t xml:space="preserve">– </w:t>
      </w:r>
      <w:r w:rsidRPr="00AE18AD">
        <w:rPr>
          <w:b/>
          <w:sz w:val="22"/>
          <w:szCs w:val="22"/>
        </w:rPr>
        <w:t>Licenciāts</w:t>
      </w:r>
      <w:r w:rsidRPr="00AE18AD">
        <w:rPr>
          <w:bCs/>
          <w:sz w:val="22"/>
          <w:szCs w:val="22"/>
        </w:rPr>
        <w:t xml:space="preserve">, </w:t>
      </w:r>
      <w:r w:rsidRPr="00AE18AD">
        <w:rPr>
          <w:sz w:val="22"/>
          <w:szCs w:val="22"/>
        </w:rPr>
        <w:t>kuru pārstāv ___________________________</w:t>
      </w:r>
      <w:r w:rsidRPr="00AE18AD">
        <w:rPr>
          <w:bCs/>
          <w:sz w:val="22"/>
          <w:szCs w:val="22"/>
        </w:rPr>
        <w:t>, no otras puses,</w:t>
      </w:r>
    </w:p>
    <w:p w14:paraId="0F2D020D" w14:textId="2AFBF81C" w:rsidR="00AE18AD" w:rsidRPr="00AE18AD" w:rsidRDefault="00AE18AD" w:rsidP="00AE18AD">
      <w:pPr>
        <w:pStyle w:val="BodyText"/>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 – Puse, bet abas kopā – Puses, ņemot vērā to,</w:t>
      </w:r>
      <w:r w:rsidRPr="00AE18AD">
        <w:rPr>
          <w:spacing w:val="-2"/>
          <w:sz w:val="22"/>
          <w:szCs w:val="22"/>
        </w:rPr>
        <w:t xml:space="preserve"> </w:t>
      </w:r>
      <w:r w:rsidRPr="00AE18AD">
        <w:rPr>
          <w:sz w:val="22"/>
          <w:szCs w:val="22"/>
        </w:rPr>
        <w:t>ka:</w:t>
      </w:r>
    </w:p>
    <w:p w14:paraId="4CB4546F" w14:textId="77777777" w:rsidR="00AE18AD" w:rsidRPr="00AE18AD" w:rsidRDefault="00AE18AD" w:rsidP="00AE18AD">
      <w:pPr>
        <w:pStyle w:val="ListParagraph"/>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3D180A81" w14:textId="77777777" w:rsidR="00AE18AD" w:rsidRPr="00AE18AD" w:rsidRDefault="00AE18AD" w:rsidP="00AE18AD">
      <w:pPr>
        <w:pStyle w:val="ListParagraph"/>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5E57CB15" w14:textId="77777777" w:rsidR="00AE18AD" w:rsidRPr="00AE18AD" w:rsidRDefault="00AE18AD" w:rsidP="00AE18AD">
      <w:pPr>
        <w:pStyle w:val="ListParagraph"/>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6916C4C2" w14:textId="77777777" w:rsidR="00AE18AD" w:rsidRPr="00AE18AD" w:rsidRDefault="00AE18AD" w:rsidP="00AE18AD">
      <w:pPr>
        <w:pStyle w:val="BodyText"/>
        <w:spacing w:after="60"/>
        <w:ind w:left="0"/>
        <w:rPr>
          <w:sz w:val="22"/>
          <w:szCs w:val="22"/>
        </w:rPr>
      </w:pPr>
    </w:p>
    <w:p w14:paraId="29874867"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45F16FE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 Intelektuālā īpašuma īpašnieks.</w:t>
      </w:r>
    </w:p>
    <w:p w14:paraId="5A5F04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0A4EC1A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Darbības teritorija – šī Līguma izpratnē ir Pielikumā Nr. 1 norādītās Licencētā Intelektuālā īpašuma aizsardzības valstis.</w:t>
      </w:r>
    </w:p>
    <w:p w14:paraId="4DF11A39" w14:textId="43F6B68D" w:rsidR="00811573" w:rsidRPr="00811573" w:rsidRDefault="00AE18AD" w:rsidP="00BD5941">
      <w:pPr>
        <w:pStyle w:val="Heading1"/>
        <w:numPr>
          <w:ilvl w:val="1"/>
          <w:numId w:val="2"/>
        </w:numPr>
        <w:spacing w:after="60"/>
        <w:ind w:left="426"/>
        <w:rPr>
          <w:b w:val="0"/>
          <w:bCs w:val="0"/>
          <w:sz w:val="22"/>
          <w:szCs w:val="22"/>
        </w:rPr>
      </w:pPr>
      <w:r w:rsidRPr="00811573">
        <w:rPr>
          <w:b w:val="0"/>
          <w:bCs w:val="0"/>
          <w:sz w:val="22"/>
          <w:szCs w:val="22"/>
        </w:rPr>
        <w:t xml:space="preserve">Intelektuālais  īpašums  –  šī  Līguma  izpratnē  ir  </w:t>
      </w:r>
      <w:proofErr w:type="spellStart"/>
      <w:r w:rsidR="0070099B" w:rsidRPr="0070099B">
        <w:rPr>
          <w:b w:val="0"/>
          <w:bCs w:val="0"/>
          <w:sz w:val="22"/>
          <w:szCs w:val="22"/>
        </w:rPr>
        <w:t>Lignocelulozes</w:t>
      </w:r>
      <w:proofErr w:type="spellEnd"/>
      <w:r w:rsidR="0070099B" w:rsidRPr="0070099B">
        <w:rPr>
          <w:b w:val="0"/>
          <w:bCs w:val="0"/>
          <w:sz w:val="22"/>
          <w:szCs w:val="22"/>
        </w:rPr>
        <w:t xml:space="preserve"> beramā siltumizolācijas materiāla iegūšanas tehnoloģija</w:t>
      </w:r>
      <w:r w:rsidR="00890874" w:rsidRPr="00890874">
        <w:rPr>
          <w:b w:val="0"/>
          <w:bCs w:val="0"/>
          <w:sz w:val="22"/>
          <w:szCs w:val="22"/>
        </w:rPr>
        <w:t>s</w:t>
      </w:r>
      <w:r w:rsidR="005925D0" w:rsidRPr="005925D0">
        <w:rPr>
          <w:b w:val="0"/>
          <w:bCs w:val="0"/>
          <w:sz w:val="22"/>
          <w:szCs w:val="22"/>
        </w:rPr>
        <w:t xml:space="preserve"> izmantošanas tiesības</w:t>
      </w:r>
      <w:r w:rsidR="005925D0">
        <w:rPr>
          <w:b w:val="0"/>
          <w:bCs w:val="0"/>
          <w:sz w:val="22"/>
          <w:szCs w:val="22"/>
        </w:rPr>
        <w:t>, kas ir izstrādāta</w:t>
      </w:r>
      <w:r w:rsidR="00811573" w:rsidRPr="00811573">
        <w:rPr>
          <w:b w:val="0"/>
          <w:bCs w:val="0"/>
          <w:sz w:val="22"/>
          <w:szCs w:val="22"/>
        </w:rPr>
        <w:t xml:space="preserve"> darbības programmas  “Izaugsme  un   nodarbinātība” 1.2.1. specifiskā atbalsta mērķa “Palielināt privātā sektora investīcijas P&amp;A” 1.2.1.2. pasākuma “Atbalsts tehnoloģiju </w:t>
      </w:r>
      <w:proofErr w:type="spellStart"/>
      <w:r w:rsidR="00811573" w:rsidRPr="00811573">
        <w:rPr>
          <w:b w:val="0"/>
          <w:bCs w:val="0"/>
          <w:sz w:val="22"/>
          <w:szCs w:val="22"/>
        </w:rPr>
        <w:t>pārneses</w:t>
      </w:r>
      <w:proofErr w:type="spellEnd"/>
      <w:r w:rsidR="00811573" w:rsidRPr="00811573">
        <w:rPr>
          <w:b w:val="0"/>
          <w:bCs w:val="0"/>
          <w:sz w:val="22"/>
          <w:szCs w:val="22"/>
        </w:rPr>
        <w:t xml:space="preserve"> sistēmas pilnveidoš</w:t>
      </w:r>
      <w:r w:rsidR="005925D0">
        <w:rPr>
          <w:b w:val="0"/>
          <w:bCs w:val="0"/>
          <w:sz w:val="22"/>
          <w:szCs w:val="22"/>
        </w:rPr>
        <w:t xml:space="preserve">anai” projekta Nr. </w:t>
      </w:r>
      <w:r w:rsidR="0070099B">
        <w:rPr>
          <w:b w:val="0"/>
          <w:bCs w:val="0"/>
          <w:sz w:val="22"/>
          <w:szCs w:val="22"/>
        </w:rPr>
        <w:t>KC-PI-2020/13</w:t>
      </w:r>
      <w:r w:rsidR="00890874" w:rsidRPr="00890874">
        <w:rPr>
          <w:b w:val="0"/>
          <w:bCs w:val="0"/>
          <w:sz w:val="22"/>
          <w:szCs w:val="22"/>
        </w:rPr>
        <w:t xml:space="preserve"> "</w:t>
      </w:r>
      <w:r w:rsidR="0070099B" w:rsidRPr="0070099B">
        <w:rPr>
          <w:b w:val="0"/>
          <w:bCs w:val="0"/>
          <w:sz w:val="22"/>
          <w:szCs w:val="22"/>
        </w:rPr>
        <w:t xml:space="preserve"> </w:t>
      </w:r>
      <w:proofErr w:type="spellStart"/>
      <w:r w:rsidR="0070099B" w:rsidRPr="0070099B">
        <w:rPr>
          <w:b w:val="0"/>
          <w:bCs w:val="0"/>
          <w:sz w:val="22"/>
          <w:szCs w:val="22"/>
        </w:rPr>
        <w:t>Lignocelulozes</w:t>
      </w:r>
      <w:proofErr w:type="spellEnd"/>
      <w:r w:rsidR="0070099B" w:rsidRPr="0070099B">
        <w:rPr>
          <w:b w:val="0"/>
          <w:bCs w:val="0"/>
          <w:sz w:val="22"/>
          <w:szCs w:val="22"/>
        </w:rPr>
        <w:t xml:space="preserve"> beramā siltumizolācijas materiāla iegūšanas tehnoloģijas </w:t>
      </w:r>
      <w:proofErr w:type="spellStart"/>
      <w:r w:rsidR="0070099B" w:rsidRPr="0070099B">
        <w:rPr>
          <w:b w:val="0"/>
          <w:bCs w:val="0"/>
          <w:sz w:val="22"/>
          <w:szCs w:val="22"/>
        </w:rPr>
        <w:t>komercializācija</w:t>
      </w:r>
      <w:proofErr w:type="spellEnd"/>
      <w:r w:rsidR="00890874" w:rsidRPr="00890874">
        <w:rPr>
          <w:b w:val="0"/>
          <w:bCs w:val="0"/>
          <w:sz w:val="22"/>
          <w:szCs w:val="22"/>
        </w:rPr>
        <w:t>"</w:t>
      </w:r>
      <w:r w:rsidR="00811573" w:rsidRPr="00811573">
        <w:rPr>
          <w:b w:val="0"/>
          <w:bCs w:val="0"/>
          <w:sz w:val="22"/>
          <w:szCs w:val="22"/>
        </w:rPr>
        <w:t xml:space="preserve"> ietvaros.</w:t>
      </w:r>
    </w:p>
    <w:p w14:paraId="60F42EF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12B992CB" w14:textId="77777777" w:rsidR="00AE18AD" w:rsidRPr="00AE18AD" w:rsidRDefault="00AE18AD" w:rsidP="00AE18AD">
      <w:pPr>
        <w:pStyle w:val="BodyText"/>
        <w:spacing w:after="60"/>
        <w:ind w:left="0"/>
        <w:rPr>
          <w:sz w:val="22"/>
          <w:szCs w:val="22"/>
        </w:rPr>
      </w:pPr>
    </w:p>
    <w:p w14:paraId="744134E8"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priekšmets</w:t>
      </w:r>
    </w:p>
    <w:p w14:paraId="0497AD35" w14:textId="501373A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Licenciārs par Līgumā noteiktu samaksu un </w:t>
      </w:r>
      <w:r w:rsidRPr="00385C32">
        <w:rPr>
          <w:b w:val="0"/>
          <w:bCs w:val="0"/>
          <w:sz w:val="22"/>
          <w:szCs w:val="22"/>
        </w:rPr>
        <w:t xml:space="preserve">uz Līgumā noteikto termiņu izsniedz Licenciātam </w:t>
      </w:r>
      <w:r w:rsidR="00385C32" w:rsidRPr="00385C32">
        <w:rPr>
          <w:b w:val="0"/>
          <w:bCs w:val="0"/>
          <w:sz w:val="22"/>
          <w:szCs w:val="22"/>
        </w:rPr>
        <w:t>ne</w:t>
      </w:r>
      <w:r w:rsidRPr="00385C32">
        <w:rPr>
          <w:b w:val="0"/>
          <w:bCs w:val="0"/>
          <w:sz w:val="22"/>
          <w:szCs w:val="22"/>
        </w:rPr>
        <w:t>ekskluzīvu licenc</w:t>
      </w:r>
      <w:r w:rsidR="005925D0" w:rsidRPr="00385C32">
        <w:rPr>
          <w:b w:val="0"/>
          <w:bCs w:val="0"/>
          <w:sz w:val="22"/>
          <w:szCs w:val="22"/>
        </w:rPr>
        <w:t>i izmantot tā izstrādāto Intelektuālo īpašumu.</w:t>
      </w:r>
    </w:p>
    <w:p w14:paraId="49DC86B9" w14:textId="4B397A2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Šī Līguma izpratnē licences izsniegšana nav uzskatāma par Intelektuālā īpašuma īpašumtiesību nodošanu vai atsavināšanu par labu Licenciātam.</w:t>
      </w:r>
    </w:p>
    <w:p w14:paraId="771002E1" w14:textId="31BCE5BB" w:rsidR="002A75FA" w:rsidRPr="00AE18AD" w:rsidRDefault="002A75FA" w:rsidP="00AE18AD">
      <w:pPr>
        <w:pStyle w:val="Heading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Pr="00AE18AD">
        <w:rPr>
          <w:b w:val="0"/>
          <w:bCs w:val="0"/>
          <w:sz w:val="22"/>
          <w:szCs w:val="22"/>
        </w:rPr>
        <w:t>, par ko tiek parakstīts nodošanas – pieņemšanas akts, kas ir šī Līguma neatņemama sastāvdaļa</w:t>
      </w:r>
      <w:r>
        <w:rPr>
          <w:b w:val="0"/>
          <w:bCs w:val="0"/>
          <w:sz w:val="22"/>
          <w:szCs w:val="22"/>
        </w:rPr>
        <w:t>.</w:t>
      </w:r>
    </w:p>
    <w:p w14:paraId="2C293116" w14:textId="77777777" w:rsidR="00AE18AD" w:rsidRPr="00AE18AD" w:rsidRDefault="00AE18AD" w:rsidP="00AE18AD">
      <w:pPr>
        <w:pStyle w:val="BodyText"/>
        <w:spacing w:after="60"/>
        <w:ind w:left="0"/>
        <w:rPr>
          <w:sz w:val="22"/>
          <w:szCs w:val="22"/>
        </w:rPr>
      </w:pPr>
    </w:p>
    <w:p w14:paraId="434CF694"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Izgudrojuma izmantošanas ierobežojumi</w:t>
      </w:r>
    </w:p>
    <w:p w14:paraId="7A9C609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5C3225A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Licenciātam nav tiesības nodot trešajām personām Intelektuālo īpašumu vai tās sastāvdaļu. Licenciātam nav tiesību izdot </w:t>
      </w:r>
      <w:proofErr w:type="spellStart"/>
      <w:r w:rsidRPr="00AE18AD">
        <w:rPr>
          <w:b w:val="0"/>
          <w:bCs w:val="0"/>
          <w:sz w:val="22"/>
          <w:szCs w:val="22"/>
        </w:rPr>
        <w:t>sublicences</w:t>
      </w:r>
      <w:proofErr w:type="spellEnd"/>
      <w:r w:rsidRPr="00AE18AD">
        <w:rPr>
          <w:b w:val="0"/>
          <w:bCs w:val="0"/>
          <w:sz w:val="22"/>
          <w:szCs w:val="22"/>
        </w:rPr>
        <w:t>.</w:t>
      </w:r>
    </w:p>
    <w:p w14:paraId="0ADB0B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patur tiesības Intelektuālā īpašuma izmantošanai, lai veiktu pētniecības darbus.</w:t>
      </w:r>
    </w:p>
    <w:p w14:paraId="106731EB" w14:textId="0B838072"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4EE3546E" w14:textId="77777777" w:rsidR="00890874" w:rsidRDefault="00890874" w:rsidP="00890874">
      <w:pPr>
        <w:pStyle w:val="Heading1"/>
        <w:spacing w:after="60"/>
        <w:ind w:left="426" w:firstLine="0"/>
        <w:rPr>
          <w:b w:val="0"/>
          <w:bCs w:val="0"/>
          <w:sz w:val="22"/>
          <w:szCs w:val="22"/>
        </w:rPr>
      </w:pPr>
    </w:p>
    <w:p w14:paraId="35A6A6F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lastRenderedPageBreak/>
        <w:t>Konfidenciāla informācija</w:t>
      </w:r>
    </w:p>
    <w:p w14:paraId="5560716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Visa Līguma ietvaros saņemtā informācija (jebkāda rakstiska vai mutiska, vai jebkurā citā veidā nodota informācija) ir uzskatāma par konfidenciālu (turpmāk – Konfidenciāla informācija).</w:t>
      </w:r>
    </w:p>
    <w:p w14:paraId="6FEB592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32C90E9B"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66422281"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123292A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393181D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3B4FC9A9" w14:textId="0BEC7B6E" w:rsidR="00AE18AD" w:rsidRPr="00AE18AD" w:rsidRDefault="002545D6" w:rsidP="00AE18AD">
      <w:pPr>
        <w:pStyle w:val="Heading1"/>
        <w:numPr>
          <w:ilvl w:val="1"/>
          <w:numId w:val="2"/>
        </w:numPr>
        <w:spacing w:after="60"/>
        <w:ind w:left="426"/>
        <w:rPr>
          <w:b w:val="0"/>
          <w:bCs w:val="0"/>
          <w:sz w:val="22"/>
          <w:szCs w:val="22"/>
        </w:rPr>
      </w:pPr>
      <w:r w:rsidRPr="00AE18AD">
        <w:rPr>
          <w:b w:val="0"/>
          <w:bCs w:val="0"/>
          <w:sz w:val="22"/>
          <w:szCs w:val="22"/>
        </w:rPr>
        <w:t>Licenciāts nodrošina konfidencialitātes līgumu noslēgšanu ar</w:t>
      </w:r>
      <w:r>
        <w:rPr>
          <w:b w:val="0"/>
          <w:bCs w:val="0"/>
          <w:sz w:val="22"/>
          <w:szCs w:val="22"/>
        </w:rPr>
        <w:t xml:space="preserve"> trešajām</w:t>
      </w:r>
      <w:r w:rsidRPr="00AE18AD">
        <w:rPr>
          <w:b w:val="0"/>
          <w:bCs w:val="0"/>
          <w:sz w:val="22"/>
          <w:szCs w:val="22"/>
        </w:rPr>
        <w:t xml:space="preserve"> personām, kuras darbojas ar Intelektuālo īpašumu.</w:t>
      </w:r>
      <w:r>
        <w:rPr>
          <w:b w:val="0"/>
          <w:bCs w:val="0"/>
          <w:sz w:val="22"/>
          <w:szCs w:val="22"/>
        </w:rPr>
        <w:t xml:space="preserve"> Tas neattiecas uz Licenciāta darbiniekiem</w:t>
      </w:r>
      <w:r w:rsidR="00AE18AD" w:rsidRPr="00AE18AD">
        <w:rPr>
          <w:b w:val="0"/>
          <w:bCs w:val="0"/>
          <w:sz w:val="22"/>
          <w:szCs w:val="22"/>
        </w:rPr>
        <w:t>.</w:t>
      </w:r>
    </w:p>
    <w:p w14:paraId="7EF8321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12A639B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0E0176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6920765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D69C6F2"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7E0200BC" w14:textId="77777777" w:rsidR="00AE18AD" w:rsidRPr="00AE18AD" w:rsidRDefault="00AE18AD" w:rsidP="00AE18AD">
      <w:pPr>
        <w:pStyle w:val="BodyText"/>
        <w:spacing w:after="60"/>
        <w:ind w:left="0"/>
        <w:rPr>
          <w:sz w:val="22"/>
          <w:szCs w:val="22"/>
        </w:rPr>
      </w:pPr>
    </w:p>
    <w:p w14:paraId="2DE32FC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Maksājumi un norēķinu kārtība</w:t>
      </w:r>
    </w:p>
    <w:p w14:paraId="5D3BEE5D" w14:textId="2D1B900A" w:rsidR="00815F5C" w:rsidRDefault="003B5379" w:rsidP="003B5379">
      <w:pPr>
        <w:pStyle w:val="Heading1"/>
        <w:numPr>
          <w:ilvl w:val="1"/>
          <w:numId w:val="2"/>
        </w:numPr>
        <w:spacing w:after="60"/>
        <w:ind w:left="426"/>
        <w:rPr>
          <w:b w:val="0"/>
          <w:bCs w:val="0"/>
          <w:sz w:val="22"/>
          <w:szCs w:val="22"/>
        </w:rPr>
      </w:pPr>
      <w:r w:rsidRPr="00AE18AD">
        <w:rPr>
          <w:b w:val="0"/>
          <w:bCs w:val="0"/>
          <w:sz w:val="22"/>
          <w:szCs w:val="22"/>
        </w:rPr>
        <w:t xml:space="preserve">Licenciāts maksā Licenciāram atlīdzību (turpmāk – Licences maksu) </w:t>
      </w:r>
      <w:r w:rsidR="00C553D3">
        <w:rPr>
          <w:b w:val="0"/>
          <w:bCs w:val="0"/>
          <w:sz w:val="22"/>
          <w:szCs w:val="22"/>
        </w:rPr>
        <w:t>_____</w:t>
      </w:r>
      <w:r w:rsidR="0070099B">
        <w:rPr>
          <w:b w:val="0"/>
          <w:bCs w:val="0"/>
          <w:sz w:val="22"/>
          <w:szCs w:val="22"/>
        </w:rPr>
        <w:t xml:space="preserve"> %</w:t>
      </w:r>
      <w:r w:rsidR="00C553D3">
        <w:rPr>
          <w:b w:val="0"/>
          <w:bCs w:val="0"/>
          <w:sz w:val="22"/>
          <w:szCs w:val="22"/>
        </w:rPr>
        <w:t xml:space="preserve"> (vārdiem)</w:t>
      </w:r>
      <w:r>
        <w:rPr>
          <w:b w:val="0"/>
          <w:bCs w:val="0"/>
          <w:sz w:val="22"/>
          <w:szCs w:val="22"/>
        </w:rPr>
        <w:t xml:space="preserve"> apmērā </w:t>
      </w:r>
      <w:bookmarkStart w:id="0" w:name="_Hlk86229977"/>
      <w:r w:rsidR="0070099B" w:rsidRPr="0070099B">
        <w:rPr>
          <w:b w:val="0"/>
          <w:bCs w:val="0"/>
          <w:sz w:val="22"/>
          <w:szCs w:val="22"/>
        </w:rPr>
        <w:t>no gūtajiem ieņēmumiem no saražotā beramā siltumizolācijas materiāla, izmantojot šo tehnoloģiju</w:t>
      </w:r>
      <w:r w:rsidR="0070099B">
        <w:rPr>
          <w:b w:val="0"/>
          <w:bCs w:val="0"/>
          <w:sz w:val="22"/>
          <w:szCs w:val="22"/>
        </w:rPr>
        <w:t xml:space="preserve"> </w:t>
      </w:r>
      <w:r w:rsidR="00C553D3">
        <w:rPr>
          <w:b w:val="0"/>
          <w:bCs w:val="0"/>
          <w:sz w:val="22"/>
          <w:szCs w:val="22"/>
        </w:rPr>
        <w:t>kalendārā gada laikā</w:t>
      </w:r>
      <w:r w:rsidRPr="00AE18AD">
        <w:rPr>
          <w:b w:val="0"/>
          <w:bCs w:val="0"/>
          <w:sz w:val="22"/>
          <w:szCs w:val="22"/>
        </w:rPr>
        <w:t xml:space="preserve"> no licences līguma spēkā stāšanās brīža līdz licences līguma termiņa beigām</w:t>
      </w:r>
      <w:bookmarkEnd w:id="0"/>
      <w:r>
        <w:rPr>
          <w:b w:val="0"/>
          <w:bCs w:val="0"/>
          <w:sz w:val="22"/>
          <w:szCs w:val="22"/>
        </w:rPr>
        <w:t xml:space="preserve">. </w:t>
      </w:r>
    </w:p>
    <w:p w14:paraId="5D9C8C7E" w14:textId="61910A5F" w:rsidR="003B5379" w:rsidRPr="00AE18AD" w:rsidRDefault="003B5379" w:rsidP="003B5379">
      <w:pPr>
        <w:pStyle w:val="Heading1"/>
        <w:numPr>
          <w:ilvl w:val="1"/>
          <w:numId w:val="2"/>
        </w:numPr>
        <w:spacing w:after="60"/>
        <w:ind w:left="426"/>
        <w:rPr>
          <w:b w:val="0"/>
          <w:bCs w:val="0"/>
          <w:sz w:val="22"/>
          <w:szCs w:val="22"/>
        </w:rPr>
      </w:pPr>
      <w:r>
        <w:rPr>
          <w:b w:val="0"/>
          <w:bCs w:val="0"/>
          <w:sz w:val="22"/>
          <w:szCs w:val="22"/>
        </w:rPr>
        <w:t>L</w:t>
      </w:r>
      <w:r w:rsidR="00815F5C">
        <w:rPr>
          <w:b w:val="0"/>
          <w:bCs w:val="0"/>
          <w:sz w:val="22"/>
          <w:szCs w:val="22"/>
        </w:rPr>
        <w:t xml:space="preserve">icenciāts līdz tekošā gada </w:t>
      </w:r>
      <w:r w:rsidR="00056855">
        <w:rPr>
          <w:b w:val="0"/>
          <w:bCs w:val="0"/>
          <w:sz w:val="22"/>
          <w:szCs w:val="22"/>
        </w:rPr>
        <w:t>1.jūlijam</w:t>
      </w:r>
      <w:r w:rsidR="00815F5C">
        <w:rPr>
          <w:b w:val="0"/>
          <w:bCs w:val="0"/>
          <w:sz w:val="22"/>
          <w:szCs w:val="22"/>
        </w:rPr>
        <w:t xml:space="preserve"> iesniedz Licenciāram </w:t>
      </w:r>
      <w:r w:rsidR="00056855">
        <w:rPr>
          <w:b w:val="0"/>
          <w:bCs w:val="0"/>
          <w:sz w:val="22"/>
          <w:szCs w:val="22"/>
        </w:rPr>
        <w:t xml:space="preserve">grāmatvedības dokumentus par </w:t>
      </w:r>
      <w:r w:rsidR="005925D0">
        <w:rPr>
          <w:b w:val="0"/>
          <w:bCs w:val="0"/>
          <w:sz w:val="22"/>
          <w:szCs w:val="22"/>
        </w:rPr>
        <w:t xml:space="preserve">iepriekšējā gadā </w:t>
      </w:r>
      <w:r w:rsidR="0070099B">
        <w:rPr>
          <w:b w:val="0"/>
          <w:bCs w:val="0"/>
          <w:sz w:val="22"/>
          <w:szCs w:val="22"/>
        </w:rPr>
        <w:t>realizēto</w:t>
      </w:r>
      <w:r w:rsidR="00056855">
        <w:rPr>
          <w:b w:val="0"/>
          <w:bCs w:val="0"/>
          <w:sz w:val="22"/>
          <w:szCs w:val="22"/>
        </w:rPr>
        <w:t xml:space="preserve"> Produkcijas apjomu, piemēram, </w:t>
      </w:r>
      <w:proofErr w:type="spellStart"/>
      <w:r w:rsidR="00056855">
        <w:rPr>
          <w:b w:val="0"/>
          <w:bCs w:val="0"/>
          <w:sz w:val="22"/>
          <w:szCs w:val="22"/>
        </w:rPr>
        <w:t>paraksttiesīgās</w:t>
      </w:r>
      <w:proofErr w:type="spellEnd"/>
      <w:r w:rsidR="00056855">
        <w:rPr>
          <w:b w:val="0"/>
          <w:bCs w:val="0"/>
          <w:sz w:val="22"/>
          <w:szCs w:val="22"/>
        </w:rPr>
        <w:t xml:space="preserve"> personas apstiprinātu izdruku no grāmatvedības programmas, apliecinājumu par </w:t>
      </w:r>
      <w:r w:rsidR="0070099B">
        <w:rPr>
          <w:b w:val="0"/>
          <w:bCs w:val="0"/>
          <w:sz w:val="22"/>
          <w:szCs w:val="22"/>
        </w:rPr>
        <w:t>pārdoto</w:t>
      </w:r>
      <w:r w:rsidR="00056855">
        <w:rPr>
          <w:b w:val="0"/>
          <w:bCs w:val="0"/>
          <w:sz w:val="22"/>
          <w:szCs w:val="22"/>
        </w:rPr>
        <w:t xml:space="preserve"> produkcijas apjomu</w:t>
      </w:r>
      <w:r w:rsidR="0070099B">
        <w:rPr>
          <w:b w:val="0"/>
          <w:bCs w:val="0"/>
          <w:sz w:val="22"/>
          <w:szCs w:val="22"/>
        </w:rPr>
        <w:t>, rēķinu kopijas,</w:t>
      </w:r>
      <w:r w:rsidR="00056855">
        <w:rPr>
          <w:b w:val="0"/>
          <w:bCs w:val="0"/>
          <w:sz w:val="22"/>
          <w:szCs w:val="22"/>
        </w:rPr>
        <w:t xml:space="preserve"> vai citus pamatojošos dokumentus</w:t>
      </w:r>
      <w:r w:rsidR="00815F5C">
        <w:rPr>
          <w:b w:val="0"/>
          <w:bCs w:val="0"/>
          <w:sz w:val="22"/>
          <w:szCs w:val="22"/>
        </w:rPr>
        <w:t>. Balstoties uz Licenciāta iesniegto informāciju, Licenciārs izraksta rēķinu par Licences maksu.</w:t>
      </w:r>
    </w:p>
    <w:p w14:paraId="74AA3760" w14:textId="77777777" w:rsidR="00AE18AD" w:rsidRPr="00AE18AD" w:rsidRDefault="00AE18AD" w:rsidP="003B5379">
      <w:pPr>
        <w:pStyle w:val="Heading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411B528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Līguma 5.1. apakšpunktā noteikto Licences maksu Licenciāts maksā saskaņā ar Licenciāra sagatavotu rēķinu, kuru Licenciārs </w:t>
      </w:r>
      <w:proofErr w:type="spellStart"/>
      <w:r w:rsidRPr="00AE18AD">
        <w:rPr>
          <w:b w:val="0"/>
          <w:bCs w:val="0"/>
          <w:sz w:val="22"/>
          <w:szCs w:val="22"/>
        </w:rPr>
        <w:t>nosūta</w:t>
      </w:r>
      <w:proofErr w:type="spellEnd"/>
      <w:r w:rsidRPr="00AE18AD">
        <w:rPr>
          <w:b w:val="0"/>
          <w:bCs w:val="0"/>
          <w:sz w:val="22"/>
          <w:szCs w:val="22"/>
        </w:rPr>
        <w:t xml:space="preserve"> Licenciātam elektroniski uz Līguma 9.9. apakšpunktā norādīto Licenciāta e-pasta adresi. Puses vienojas, ka rēķins tiks sagatav</w:t>
      </w:r>
      <w:bookmarkStart w:id="1" w:name="_GoBack"/>
      <w:bookmarkEnd w:id="1"/>
      <w:r w:rsidRPr="00AE18AD">
        <w:rPr>
          <w:b w:val="0"/>
          <w:bCs w:val="0"/>
          <w:sz w:val="22"/>
          <w:szCs w:val="22"/>
        </w:rPr>
        <w:t>ots elektroniski un ir derīgs bez paraksta.</w:t>
      </w:r>
    </w:p>
    <w:p w14:paraId="503A4AE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7D90EA66" w14:textId="77777777" w:rsidR="00AE18AD" w:rsidRPr="00AE18AD" w:rsidRDefault="00AE18AD" w:rsidP="00AE18AD">
      <w:pPr>
        <w:pStyle w:val="BodyText"/>
        <w:spacing w:after="60"/>
        <w:ind w:left="0" w:right="160"/>
        <w:rPr>
          <w:rFonts w:eastAsiaTheme="minorHAnsi"/>
          <w:sz w:val="22"/>
          <w:szCs w:val="22"/>
          <w:lang w:eastAsia="en-US" w:bidi="lo-LA"/>
        </w:rPr>
      </w:pPr>
    </w:p>
    <w:p w14:paraId="3B7D55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 laikā veiktie uzlabojumi</w:t>
      </w:r>
    </w:p>
    <w:p w14:paraId="523E236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34E0AAE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darbības laikā veiktajiem uzlabojumiem ir uzskatāmas jebkādas Intelektuālā īpašuma izmaiņas.</w:t>
      </w:r>
    </w:p>
    <w:p w14:paraId="2A09A8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Uzlabojumi ir uzskatāmi par Licenciāra īpašumu un šī Līguma priekšmeta ietvaros nav komercializējami.</w:t>
      </w:r>
    </w:p>
    <w:p w14:paraId="4FA3593A" w14:textId="337F5512" w:rsidR="00AE18AD" w:rsidRPr="00AE18AD" w:rsidRDefault="002545D6" w:rsidP="00AE18AD">
      <w:pPr>
        <w:pStyle w:val="Heading1"/>
        <w:numPr>
          <w:ilvl w:val="1"/>
          <w:numId w:val="2"/>
        </w:numPr>
        <w:spacing w:after="60"/>
        <w:ind w:left="426"/>
        <w:rPr>
          <w:b w:val="0"/>
          <w:bCs w:val="0"/>
          <w:sz w:val="22"/>
          <w:szCs w:val="22"/>
        </w:rPr>
      </w:pPr>
      <w:r w:rsidRPr="00AE18AD">
        <w:rPr>
          <w:b w:val="0"/>
          <w:bCs w:val="0"/>
          <w:sz w:val="22"/>
          <w:szCs w:val="22"/>
        </w:rPr>
        <w:t>Šī Līguma izpildes ietvaros Licenciāts ir tiesīgs veikt Intelektuālā īpašuma uzlabojumus</w:t>
      </w:r>
      <w:r>
        <w:rPr>
          <w:b w:val="0"/>
          <w:bCs w:val="0"/>
          <w:sz w:val="22"/>
          <w:szCs w:val="22"/>
        </w:rPr>
        <w:t xml:space="preserve">. Tādā gadījumā Licenciāta pienākums ir par to </w:t>
      </w:r>
      <w:proofErr w:type="spellStart"/>
      <w:r>
        <w:rPr>
          <w:b w:val="0"/>
          <w:bCs w:val="0"/>
          <w:sz w:val="22"/>
          <w:szCs w:val="22"/>
        </w:rPr>
        <w:t>rakstveidā</w:t>
      </w:r>
      <w:proofErr w:type="spellEnd"/>
      <w:r>
        <w:rPr>
          <w:b w:val="0"/>
          <w:bCs w:val="0"/>
          <w:sz w:val="22"/>
          <w:szCs w:val="22"/>
        </w:rPr>
        <w:t xml:space="preserve"> informēt Licenciāru</w:t>
      </w:r>
      <w:r w:rsidR="00AE18AD" w:rsidRPr="00AE18AD">
        <w:rPr>
          <w:b w:val="0"/>
          <w:bCs w:val="0"/>
          <w:sz w:val="22"/>
          <w:szCs w:val="22"/>
        </w:rPr>
        <w:t>.</w:t>
      </w:r>
    </w:p>
    <w:p w14:paraId="2EC1D9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lastRenderedPageBreak/>
        <w:t>Līguma darbības termiņš</w:t>
      </w:r>
    </w:p>
    <w:p w14:paraId="5DB9FBAB" w14:textId="4D7F38B9" w:rsidR="00AE18AD" w:rsidRPr="002545D6" w:rsidRDefault="002545D6" w:rsidP="00AE18AD">
      <w:pPr>
        <w:pStyle w:val="Heading1"/>
        <w:numPr>
          <w:ilvl w:val="1"/>
          <w:numId w:val="2"/>
        </w:numPr>
        <w:spacing w:after="60"/>
        <w:ind w:left="426"/>
        <w:rPr>
          <w:b w:val="0"/>
          <w:bCs w:val="0"/>
          <w:sz w:val="22"/>
          <w:szCs w:val="22"/>
        </w:rPr>
      </w:pPr>
      <w:r w:rsidRPr="002545D6">
        <w:rPr>
          <w:b w:val="0"/>
          <w:bCs w:val="0"/>
          <w:sz w:val="22"/>
          <w:szCs w:val="22"/>
        </w:rPr>
        <w:t xml:space="preserve">Līgums ir noslēgts uz 5 (pieciem) gadiem un stājas spēkā no brīža, kad tas ir abpusēji parakstīts. Līgums tiek automātiski pagarināts uz 5 (pieciem) gadiem, ja vien Licenciāts nav iepriekš </w:t>
      </w:r>
      <w:proofErr w:type="spellStart"/>
      <w:r w:rsidRPr="002545D6">
        <w:rPr>
          <w:b w:val="0"/>
          <w:bCs w:val="0"/>
          <w:sz w:val="22"/>
          <w:szCs w:val="22"/>
        </w:rPr>
        <w:t>rakstveidā</w:t>
      </w:r>
      <w:proofErr w:type="spellEnd"/>
      <w:r w:rsidRPr="002545D6">
        <w:rPr>
          <w:b w:val="0"/>
          <w:bCs w:val="0"/>
          <w:sz w:val="22"/>
          <w:szCs w:val="22"/>
        </w:rPr>
        <w:t xml:space="preserve"> paziņojis par līguma izbeigšanu</w:t>
      </w:r>
      <w:r w:rsidR="00AE18AD" w:rsidRPr="002545D6">
        <w:rPr>
          <w:b w:val="0"/>
          <w:bCs w:val="0"/>
          <w:sz w:val="22"/>
          <w:szCs w:val="22"/>
        </w:rPr>
        <w:t>.</w:t>
      </w:r>
    </w:p>
    <w:p w14:paraId="42F8BEC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5BBB3167" w14:textId="6723241C" w:rsidR="00AE18AD" w:rsidRPr="005B01BC"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w:t>
      </w:r>
      <w:proofErr w:type="spellStart"/>
      <w:r w:rsidRPr="005B01BC">
        <w:rPr>
          <w:b w:val="0"/>
          <w:bCs w:val="0"/>
          <w:sz w:val="22"/>
          <w:szCs w:val="22"/>
        </w:rPr>
        <w:t>nosūta</w:t>
      </w:r>
      <w:proofErr w:type="spellEnd"/>
      <w:r w:rsidRPr="005B01BC">
        <w:rPr>
          <w:b w:val="0"/>
          <w:bCs w:val="0"/>
          <w:sz w:val="22"/>
          <w:szCs w:val="22"/>
        </w:rPr>
        <w:t xml:space="preserve"> Līguma pārkāpušajai pusei ne vēlāk kā 30 (trīsdesmit) dienas pirms Līguma izbeigšanas dienas.</w:t>
      </w:r>
    </w:p>
    <w:p w14:paraId="376332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7389E368"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Līgumu pirms termiņa, Licenciāts:</w:t>
      </w:r>
    </w:p>
    <w:p w14:paraId="0BE609EA"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Izmaksā Licenciāram visus nesamaksātos maksājumus, kas viņam pienākas līdz Līguma beigu datumam (izņemot gadījumu, ja Licenciāts izbeidz līgumu saskaņā ar 7.3. apakšpunktu).</w:t>
      </w:r>
    </w:p>
    <w:p w14:paraId="131716AD"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Nekavējoties pārtrauc Intelektuālā īpašuma jebkādu izmantošanu.</w:t>
      </w:r>
    </w:p>
    <w:p w14:paraId="77CD94F4" w14:textId="67CCFF6B" w:rsid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24D857FE" w14:textId="77777777" w:rsidR="00AE18AD" w:rsidRPr="00AE18AD" w:rsidRDefault="00AE18AD" w:rsidP="00AE18AD">
      <w:pPr>
        <w:pStyle w:val="BodyText"/>
        <w:spacing w:after="60"/>
        <w:ind w:left="0" w:right="160"/>
        <w:rPr>
          <w:rFonts w:eastAsiaTheme="minorHAnsi"/>
          <w:sz w:val="22"/>
          <w:szCs w:val="22"/>
          <w:lang w:eastAsia="en-US" w:bidi="lo-LA"/>
        </w:rPr>
      </w:pPr>
    </w:p>
    <w:p w14:paraId="1AB46EC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atbildība un strīdu izšķiršanas kārtība</w:t>
      </w:r>
    </w:p>
    <w:p w14:paraId="170AE1C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par maksājumu nokavējumu maksā Licenciāram 0,5% (nulle komats piecu procentu) apmērā no nokavētā maksājumu summas par katru nokavēto dienu, bet ne vairāk kā 10% (desmit procentus) no kavētās summas apjoma.</w:t>
      </w:r>
    </w:p>
    <w:p w14:paraId="1783363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1FC420B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37E89AB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7184EA0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1313C0B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7D4740E" w14:textId="36B1A86C"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Strīdi, kas rodas starp Pusēm Līguma darbības laikā, tiek risināti pārrunu ceļā. Gadījumā, ja pārrunu gaitā 30 (trīsdesmit) kalendāro dienu laikā vienošanās netiek panākta, strīdi ir nododami izskatīšanai Latvijas Republikas vispārējās jurisdikcijas tiesā saskaņā ar Latvijas Republikā spēkā esošajiem normatīvajiem aktiem.</w:t>
      </w:r>
    </w:p>
    <w:p w14:paraId="58970E3A" w14:textId="77777777" w:rsidR="00742E9D" w:rsidRPr="00AE18AD" w:rsidRDefault="00742E9D" w:rsidP="00742E9D">
      <w:pPr>
        <w:pStyle w:val="Heading1"/>
        <w:spacing w:after="60"/>
        <w:ind w:left="426" w:firstLine="0"/>
        <w:rPr>
          <w:b w:val="0"/>
          <w:bCs w:val="0"/>
          <w:sz w:val="22"/>
          <w:szCs w:val="22"/>
        </w:rPr>
      </w:pPr>
    </w:p>
    <w:p w14:paraId="2A07A2D5"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Nobeiguma noteikumi</w:t>
      </w:r>
    </w:p>
    <w:p w14:paraId="01FE9F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202C19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praktiskā palīdzība un nepieciešamā zinātniski tehniskā informācija tiek nodrošināta par papildu samaksu, Pusēm </w:t>
      </w:r>
      <w:proofErr w:type="spellStart"/>
      <w:r w:rsidRPr="00AE18AD">
        <w:rPr>
          <w:b w:val="0"/>
          <w:bCs w:val="0"/>
          <w:sz w:val="22"/>
          <w:szCs w:val="22"/>
        </w:rPr>
        <w:lastRenderedPageBreak/>
        <w:t>rakstveidā</w:t>
      </w:r>
      <w:proofErr w:type="spellEnd"/>
      <w:r w:rsidRPr="00AE18AD">
        <w:rPr>
          <w:b w:val="0"/>
          <w:bCs w:val="0"/>
          <w:sz w:val="22"/>
          <w:szCs w:val="22"/>
        </w:rPr>
        <w:t xml:space="preserve"> atsevišķi vienojoties.</w:t>
      </w:r>
    </w:p>
    <w:p w14:paraId="56CD7D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Jautājumi, kas nav atspoguļoti Līgumā, tiek izskatīti atbilstoši spēkā esošajiem Latvijas Republikas normatīvajiem aktiem.</w:t>
      </w:r>
    </w:p>
    <w:p w14:paraId="2465DE7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191D3561"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Visi Līguma papildinājumi, labojumi un grozījumi iegūst juridisku spēku, ja tie sastādīti </w:t>
      </w:r>
      <w:proofErr w:type="spellStart"/>
      <w:r w:rsidRPr="00AE18AD">
        <w:rPr>
          <w:b w:val="0"/>
          <w:bCs w:val="0"/>
          <w:sz w:val="22"/>
          <w:szCs w:val="22"/>
        </w:rPr>
        <w:t>rakstveidā</w:t>
      </w:r>
      <w:proofErr w:type="spellEnd"/>
      <w:r w:rsidRPr="00AE18AD">
        <w:rPr>
          <w:b w:val="0"/>
          <w:bCs w:val="0"/>
          <w:sz w:val="22"/>
          <w:szCs w:val="22"/>
        </w:rPr>
        <w:t xml:space="preserve"> un ir abu pušu parakstīti, kļūstot par neatņemamu Līguma sastāvdaļu.</w:t>
      </w:r>
    </w:p>
    <w:p w14:paraId="109582D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52C81E5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Licenciāra pilnvarotais pārstāvis šī Līguma darbības laikā – __________, tel. __________, e-pasts: __________.</w:t>
      </w:r>
    </w:p>
    <w:p w14:paraId="62417D1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 pilnvarotais pārstāvis šī Līguma darbības laikā – __________, tel. __________, e-pasts: __________.</w:t>
      </w:r>
    </w:p>
    <w:p w14:paraId="0569F5F7" w14:textId="3CD06746"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Līgums ir sagatavots uz </w:t>
      </w:r>
      <w:r w:rsidR="000C4FA6">
        <w:rPr>
          <w:b w:val="0"/>
          <w:bCs w:val="0"/>
          <w:sz w:val="22"/>
          <w:szCs w:val="22"/>
        </w:rPr>
        <w:t>5</w:t>
      </w:r>
      <w:r w:rsidRPr="00AE18AD">
        <w:rPr>
          <w:b w:val="0"/>
          <w:bCs w:val="0"/>
          <w:sz w:val="22"/>
          <w:szCs w:val="22"/>
        </w:rPr>
        <w:t xml:space="preserve"> (piecām) lapaspusēm latviešu valodā ar 1 (vienu) pielikumu. Puses Līgumu paraksta ar drošu elektronisko parakstu, kurš satur laika zīmogu. Līguma parakstīšanas datums ir beidzamā pievienotā drošā elektroniskā paraksta un tā laika zīmoga datums.</w:t>
      </w:r>
    </w:p>
    <w:p w14:paraId="4D0DC731" w14:textId="77777777" w:rsidR="00AE18AD" w:rsidRPr="00AE18AD" w:rsidRDefault="00AE18AD" w:rsidP="00AE18AD">
      <w:pPr>
        <w:pStyle w:val="BodyText"/>
        <w:spacing w:after="60"/>
        <w:ind w:left="0" w:right="160"/>
        <w:rPr>
          <w:rFonts w:eastAsiaTheme="minorHAnsi"/>
          <w:sz w:val="22"/>
          <w:szCs w:val="22"/>
          <w:lang w:eastAsia="en-US" w:bidi="lo-LA"/>
        </w:rPr>
      </w:pPr>
    </w:p>
    <w:p w14:paraId="249F8110"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rekvizīti un paraksti</w:t>
      </w:r>
    </w:p>
    <w:p w14:paraId="1627099F" w14:textId="77777777" w:rsidR="00AE18AD" w:rsidRPr="00AE18AD" w:rsidRDefault="00AE18AD" w:rsidP="00AE18AD">
      <w:pPr>
        <w:pStyle w:val="BodyText"/>
        <w:spacing w:after="60"/>
        <w:ind w:left="0" w:right="160"/>
        <w:rPr>
          <w:rFonts w:eastAsiaTheme="minorHAnsi"/>
          <w:sz w:val="22"/>
          <w:szCs w:val="22"/>
          <w:lang w:eastAsia="en-US"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E18AD" w:rsidRPr="00AE18AD" w14:paraId="2B4C2E5F" w14:textId="77777777" w:rsidTr="000C1587">
        <w:tc>
          <w:tcPr>
            <w:tcW w:w="4753" w:type="dxa"/>
          </w:tcPr>
          <w:p w14:paraId="72A8E530" w14:textId="77777777" w:rsidR="00AE18AD" w:rsidRPr="00AE18AD" w:rsidRDefault="00AE18AD" w:rsidP="000C1587">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546D46C4"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F40AF6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6F97142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11EE276B" w14:textId="785CBB31"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w:t>
            </w:r>
            <w:r w:rsidR="00187EA8">
              <w:rPr>
                <w:rFonts w:eastAsiaTheme="minorHAnsi"/>
                <w:sz w:val="22"/>
                <w:szCs w:val="22"/>
                <w:lang w:val="lv-LV" w:eastAsia="en-US" w:bidi="lo-LA"/>
              </w:rPr>
              <w:t>a</w:t>
            </w:r>
            <w:r w:rsidRPr="00AE18AD">
              <w:rPr>
                <w:rFonts w:eastAsiaTheme="minorHAnsi"/>
                <w:sz w:val="22"/>
                <w:szCs w:val="22"/>
                <w:lang w:val="lv-LV" w:eastAsia="en-US" w:bidi="lo-LA"/>
              </w:rPr>
              <w:t xml:space="preserve"> 27, Rīg</w:t>
            </w:r>
            <w:r w:rsidR="00187EA8">
              <w:rPr>
                <w:rFonts w:eastAsiaTheme="minorHAnsi"/>
                <w:sz w:val="22"/>
                <w:szCs w:val="22"/>
                <w:lang w:val="lv-LV" w:eastAsia="en-US" w:bidi="lo-LA"/>
              </w:rPr>
              <w:t>a</w:t>
            </w:r>
            <w:r w:rsidRPr="00AE18AD">
              <w:rPr>
                <w:rFonts w:eastAsiaTheme="minorHAnsi"/>
                <w:sz w:val="22"/>
                <w:szCs w:val="22"/>
                <w:lang w:val="lv-LV" w:eastAsia="en-US" w:bidi="lo-LA"/>
              </w:rPr>
              <w:t>, LV-1006</w:t>
            </w:r>
          </w:p>
          <w:p w14:paraId="786AED57"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392008A9"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1CF8FE28"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173B184E" w14:textId="77777777" w:rsidR="00AE18AD" w:rsidRPr="00AE18AD" w:rsidRDefault="00AE18AD" w:rsidP="000C1587">
            <w:pPr>
              <w:pStyle w:val="BodyText"/>
              <w:ind w:left="0" w:right="159"/>
              <w:rPr>
                <w:rFonts w:eastAsiaTheme="minorHAnsi"/>
                <w:sz w:val="22"/>
                <w:szCs w:val="22"/>
                <w:lang w:val="lv-LV" w:eastAsia="en-US" w:bidi="lo-LA"/>
              </w:rPr>
            </w:pPr>
          </w:p>
          <w:p w14:paraId="51201EA9" w14:textId="5FF86895" w:rsidR="00AE18AD" w:rsidRPr="00AE18AD" w:rsidRDefault="00AE18AD" w:rsidP="00742E9D">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Direkto</w:t>
            </w:r>
            <w:r w:rsidR="00742E9D">
              <w:rPr>
                <w:rFonts w:eastAsiaTheme="minorHAnsi"/>
                <w:sz w:val="22"/>
                <w:szCs w:val="22"/>
                <w:lang w:val="lv-LV" w:eastAsia="en-US" w:bidi="lo-LA"/>
              </w:rPr>
              <w:t>re</w:t>
            </w:r>
            <w:r w:rsidRPr="00AE18AD">
              <w:rPr>
                <w:rFonts w:eastAsiaTheme="minorHAnsi"/>
                <w:sz w:val="22"/>
                <w:szCs w:val="22"/>
                <w:lang w:val="lv-LV" w:eastAsia="en-US" w:bidi="lo-LA"/>
              </w:rPr>
              <w:t xml:space="preserve"> </w:t>
            </w:r>
            <w:r w:rsidR="00742E9D">
              <w:rPr>
                <w:rFonts w:eastAsiaTheme="minorHAnsi"/>
                <w:sz w:val="22"/>
                <w:szCs w:val="22"/>
                <w:lang w:val="lv-LV" w:eastAsia="en-US" w:bidi="lo-LA"/>
              </w:rPr>
              <w:t>K. Orlova</w:t>
            </w:r>
          </w:p>
        </w:tc>
        <w:tc>
          <w:tcPr>
            <w:tcW w:w="4753" w:type="dxa"/>
          </w:tcPr>
          <w:p w14:paraId="58450752" w14:textId="77777777" w:rsidR="00AE18AD" w:rsidRPr="00AE18AD" w:rsidRDefault="00AE18AD" w:rsidP="000C1587">
            <w:pPr>
              <w:pStyle w:val="BodyText"/>
              <w:ind w:left="0" w:right="159"/>
              <w:rPr>
                <w:b/>
                <w:bCs/>
                <w:sz w:val="22"/>
                <w:szCs w:val="22"/>
                <w:lang w:val="lv-LV"/>
              </w:rPr>
            </w:pPr>
            <w:r w:rsidRPr="00AE18AD">
              <w:rPr>
                <w:b/>
                <w:bCs/>
                <w:sz w:val="22"/>
                <w:szCs w:val="22"/>
                <w:lang w:val="lv-LV"/>
              </w:rPr>
              <w:t>Licenciāts:</w:t>
            </w:r>
          </w:p>
          <w:p w14:paraId="6B36AB07" w14:textId="77777777" w:rsidR="00AE18AD" w:rsidRPr="00AE18AD" w:rsidRDefault="00AE18AD" w:rsidP="000C1587">
            <w:pPr>
              <w:pStyle w:val="BodyText"/>
              <w:ind w:left="0" w:right="159"/>
              <w:rPr>
                <w:b/>
                <w:bCs/>
                <w:sz w:val="22"/>
                <w:szCs w:val="22"/>
                <w:lang w:val="lv-LV"/>
              </w:rPr>
            </w:pPr>
          </w:p>
        </w:tc>
      </w:tr>
    </w:tbl>
    <w:p w14:paraId="031622C2" w14:textId="16A732A8" w:rsidR="0094476D" w:rsidRDefault="0094476D">
      <w:pPr>
        <w:widowControl/>
        <w:autoSpaceDE/>
        <w:autoSpaceDN/>
        <w:spacing w:after="160" w:line="259" w:lineRule="auto"/>
      </w:pPr>
    </w:p>
    <w:sectPr w:rsidR="0094476D" w:rsidSect="00AE18AD">
      <w:footerReference w:type="default" r:id="rId7"/>
      <w:pgSz w:w="11906" w:h="16838"/>
      <w:pgMar w:top="1644" w:right="680" w:bottom="1134"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95C9" w16cex:dateUtc="2022-09-06T06:47:00Z"/>
  <w16cex:commentExtensible w16cex:durableId="26C18479" w16cex:dateUtc="2022-09-06T05:34:00Z"/>
  <w16cex:commentExtensible w16cex:durableId="26C195E4" w16cex:dateUtc="2022-09-06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3B9A6" w16cid:durableId="26C195C9"/>
  <w16cid:commentId w16cid:paraId="3C9D3502" w16cid:durableId="26C18479"/>
  <w16cid:commentId w16cid:paraId="077B2C5C" w16cid:durableId="26C195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62FA" w14:textId="77777777" w:rsidR="00FB0118" w:rsidRDefault="00FB0118">
      <w:r>
        <w:separator/>
      </w:r>
    </w:p>
  </w:endnote>
  <w:endnote w:type="continuationSeparator" w:id="0">
    <w:p w14:paraId="26A7BD6D" w14:textId="77777777" w:rsidR="00FB0118" w:rsidRDefault="00FB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4C6D" w14:textId="77777777" w:rsidR="00F76786" w:rsidRDefault="00AE18AD">
    <w:pPr>
      <w:pStyle w:val="BodyText"/>
      <w:spacing w:line="14" w:lineRule="auto"/>
      <w:ind w:left="0"/>
      <w:jc w:val="left"/>
      <w:rPr>
        <w:sz w:val="20"/>
      </w:rPr>
    </w:pPr>
    <w:r>
      <w:rPr>
        <w:noProof/>
        <w:lang w:bidi="lo-LA"/>
      </w:rPr>
      <mc:AlternateContent>
        <mc:Choice Requires="wps">
          <w:drawing>
            <wp:anchor distT="0" distB="0" distL="114300" distR="114300" simplePos="0" relativeHeight="251659264" behindDoc="1" locked="0" layoutInCell="1" allowOverlap="1" wp14:anchorId="39400E0F" wp14:editId="26C1B1B7">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8D1" w14:textId="7D8CDE73" w:rsidR="00F76786" w:rsidRDefault="00AE18AD">
                          <w:pPr>
                            <w:pStyle w:val="BodyText"/>
                            <w:spacing w:before="10"/>
                            <w:ind w:left="60"/>
                            <w:jc w:val="left"/>
                          </w:pPr>
                          <w:r>
                            <w:fldChar w:fldCharType="begin"/>
                          </w:r>
                          <w:r>
                            <w:instrText xml:space="preserve"> PAGE </w:instrText>
                          </w:r>
                          <w:r>
                            <w:fldChar w:fldCharType="separate"/>
                          </w:r>
                          <w:r w:rsidR="0070099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0E0F"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" filled="f" stroked="f">
              <v:textbox inset="0,0,0,0">
                <w:txbxContent>
                  <w:p w14:paraId="58FCE8D1" w14:textId="7D8CDE73" w:rsidR="00F76786" w:rsidRDefault="00AE18AD">
                    <w:pPr>
                      <w:pStyle w:val="BodyText"/>
                      <w:spacing w:before="10"/>
                      <w:ind w:left="60"/>
                      <w:jc w:val="left"/>
                    </w:pPr>
                    <w:r>
                      <w:fldChar w:fldCharType="begin"/>
                    </w:r>
                    <w:r>
                      <w:instrText xml:space="preserve"> PAGE </w:instrText>
                    </w:r>
                    <w:r>
                      <w:fldChar w:fldCharType="separate"/>
                    </w:r>
                    <w:r w:rsidR="0070099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E95E" w14:textId="77777777" w:rsidR="00FB0118" w:rsidRDefault="00FB0118">
      <w:r>
        <w:separator/>
      </w:r>
    </w:p>
  </w:footnote>
  <w:footnote w:type="continuationSeparator" w:id="0">
    <w:p w14:paraId="343EF8DE" w14:textId="77777777" w:rsidR="00FB0118" w:rsidRDefault="00FB01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0NDU3MTe3sDQ1szBU0lEKTi0uzszPAykwrAUA1GttMSwAAAA="/>
  </w:docVars>
  <w:rsids>
    <w:rsidRoot w:val="00AE18AD"/>
    <w:rsid w:val="00026E2A"/>
    <w:rsid w:val="00056855"/>
    <w:rsid w:val="000B3082"/>
    <w:rsid w:val="000C4FA6"/>
    <w:rsid w:val="000C5010"/>
    <w:rsid w:val="000C5C50"/>
    <w:rsid w:val="00132A1E"/>
    <w:rsid w:val="00187EA8"/>
    <w:rsid w:val="001D1538"/>
    <w:rsid w:val="002545D6"/>
    <w:rsid w:val="002A08A4"/>
    <w:rsid w:val="002A75FA"/>
    <w:rsid w:val="003239A6"/>
    <w:rsid w:val="00385C32"/>
    <w:rsid w:val="003B5379"/>
    <w:rsid w:val="005413C6"/>
    <w:rsid w:val="005925D0"/>
    <w:rsid w:val="005A3CA5"/>
    <w:rsid w:val="005B01BC"/>
    <w:rsid w:val="006230A8"/>
    <w:rsid w:val="00626003"/>
    <w:rsid w:val="006934CA"/>
    <w:rsid w:val="0070099B"/>
    <w:rsid w:val="00742E9D"/>
    <w:rsid w:val="0077243C"/>
    <w:rsid w:val="007745DA"/>
    <w:rsid w:val="00811573"/>
    <w:rsid w:val="00815F5C"/>
    <w:rsid w:val="008262DE"/>
    <w:rsid w:val="00890874"/>
    <w:rsid w:val="008F7457"/>
    <w:rsid w:val="0094476D"/>
    <w:rsid w:val="00964B7F"/>
    <w:rsid w:val="00A87543"/>
    <w:rsid w:val="00A92F31"/>
    <w:rsid w:val="00AE18AD"/>
    <w:rsid w:val="00B40C3D"/>
    <w:rsid w:val="00B55004"/>
    <w:rsid w:val="00BD5941"/>
    <w:rsid w:val="00C553D3"/>
    <w:rsid w:val="00D300E8"/>
    <w:rsid w:val="00D80AC7"/>
    <w:rsid w:val="00DB6426"/>
    <w:rsid w:val="00F059EA"/>
    <w:rsid w:val="00F55BE2"/>
    <w:rsid w:val="00FB011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5AFF"/>
  <w15:chartTrackingRefBased/>
  <w15:docId w15:val="{1A91E83B-E3F7-4785-B414-6847735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8AD"/>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AE18AD"/>
    <w:pPr>
      <w:ind w:left="2872"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8AD"/>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AE18AD"/>
    <w:pPr>
      <w:ind w:left="100"/>
      <w:jc w:val="both"/>
    </w:pPr>
    <w:rPr>
      <w:sz w:val="24"/>
      <w:szCs w:val="24"/>
    </w:rPr>
  </w:style>
  <w:style w:type="character" w:customStyle="1" w:styleId="BodyTextChar">
    <w:name w:val="Body Text Char"/>
    <w:basedOn w:val="DefaultParagraphFont"/>
    <w:link w:val="BodyText"/>
    <w:uiPriority w:val="1"/>
    <w:rsid w:val="00AE18AD"/>
    <w:rPr>
      <w:rFonts w:ascii="Times New Roman" w:eastAsia="Times New Roman" w:hAnsi="Times New Roman" w:cs="Times New Roman"/>
      <w:sz w:val="24"/>
      <w:szCs w:val="24"/>
      <w:lang w:eastAsia="lv-LV" w:bidi="lv-LV"/>
    </w:rPr>
  </w:style>
  <w:style w:type="paragraph" w:styleId="ListParagraph">
    <w:name w:val="List Paragraph"/>
    <w:basedOn w:val="Normal"/>
    <w:uiPriority w:val="1"/>
    <w:qFormat/>
    <w:rsid w:val="00AE18AD"/>
    <w:pPr>
      <w:ind w:left="100"/>
      <w:jc w:val="both"/>
    </w:pPr>
  </w:style>
  <w:style w:type="table" w:styleId="TableGrid">
    <w:name w:val="Table Grid"/>
    <w:basedOn w:val="TableNormal"/>
    <w:uiPriority w:val="39"/>
    <w:rsid w:val="00AE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43C"/>
    <w:pPr>
      <w:tabs>
        <w:tab w:val="center" w:pos="4513"/>
        <w:tab w:val="right" w:pos="9026"/>
      </w:tabs>
    </w:pPr>
  </w:style>
  <w:style w:type="character" w:customStyle="1" w:styleId="HeaderChar">
    <w:name w:val="Header Char"/>
    <w:basedOn w:val="DefaultParagraphFont"/>
    <w:link w:val="Header"/>
    <w:uiPriority w:val="99"/>
    <w:rsid w:val="0077243C"/>
    <w:rPr>
      <w:rFonts w:ascii="Times New Roman" w:eastAsia="Times New Roman" w:hAnsi="Times New Roman" w:cs="Times New Roman"/>
      <w:lang w:eastAsia="lv-LV" w:bidi="lv-LV"/>
    </w:rPr>
  </w:style>
  <w:style w:type="paragraph" w:styleId="Footer">
    <w:name w:val="footer"/>
    <w:basedOn w:val="Normal"/>
    <w:link w:val="FooterChar"/>
    <w:uiPriority w:val="99"/>
    <w:unhideWhenUsed/>
    <w:rsid w:val="0077243C"/>
    <w:pPr>
      <w:tabs>
        <w:tab w:val="center" w:pos="4513"/>
        <w:tab w:val="right" w:pos="9026"/>
      </w:tabs>
    </w:pPr>
  </w:style>
  <w:style w:type="character" w:customStyle="1" w:styleId="FooterChar">
    <w:name w:val="Footer Char"/>
    <w:basedOn w:val="DefaultParagraphFont"/>
    <w:link w:val="Footer"/>
    <w:uiPriority w:val="99"/>
    <w:rsid w:val="0077243C"/>
    <w:rPr>
      <w:rFonts w:ascii="Times New Roman" w:eastAsia="Times New Roman" w:hAnsi="Times New Roman" w:cs="Times New Roman"/>
      <w:lang w:eastAsia="lv-LV" w:bidi="lv-LV"/>
    </w:rPr>
  </w:style>
  <w:style w:type="character" w:styleId="CommentReference">
    <w:name w:val="annotation reference"/>
    <w:basedOn w:val="DefaultParagraphFont"/>
    <w:uiPriority w:val="99"/>
    <w:semiHidden/>
    <w:unhideWhenUsed/>
    <w:rsid w:val="00187EA8"/>
    <w:rPr>
      <w:sz w:val="16"/>
      <w:szCs w:val="16"/>
    </w:rPr>
  </w:style>
  <w:style w:type="paragraph" w:styleId="CommentText">
    <w:name w:val="annotation text"/>
    <w:basedOn w:val="Normal"/>
    <w:link w:val="CommentTextChar"/>
    <w:uiPriority w:val="99"/>
    <w:semiHidden/>
    <w:unhideWhenUsed/>
    <w:rsid w:val="00187EA8"/>
    <w:rPr>
      <w:sz w:val="20"/>
      <w:szCs w:val="20"/>
    </w:rPr>
  </w:style>
  <w:style w:type="character" w:customStyle="1" w:styleId="CommentTextChar">
    <w:name w:val="Comment Text Char"/>
    <w:basedOn w:val="DefaultParagraphFont"/>
    <w:link w:val="CommentText"/>
    <w:uiPriority w:val="99"/>
    <w:semiHidden/>
    <w:rsid w:val="00187EA8"/>
    <w:rPr>
      <w:rFonts w:ascii="Times New Roman" w:eastAsia="Times New Roman" w:hAnsi="Times New Roman" w:cs="Times New Roman"/>
      <w:sz w:val="20"/>
      <w:szCs w:val="20"/>
      <w:lang w:eastAsia="lv-LV" w:bidi="lv-LV"/>
    </w:rPr>
  </w:style>
  <w:style w:type="paragraph" w:styleId="CommentSubject">
    <w:name w:val="annotation subject"/>
    <w:basedOn w:val="CommentText"/>
    <w:next w:val="CommentText"/>
    <w:link w:val="CommentSubjectChar"/>
    <w:uiPriority w:val="99"/>
    <w:semiHidden/>
    <w:unhideWhenUsed/>
    <w:rsid w:val="00187EA8"/>
    <w:rPr>
      <w:b/>
      <w:bCs/>
    </w:rPr>
  </w:style>
  <w:style w:type="character" w:customStyle="1" w:styleId="CommentSubjectChar">
    <w:name w:val="Comment Subject Char"/>
    <w:basedOn w:val="CommentTextChar"/>
    <w:link w:val="CommentSubject"/>
    <w:uiPriority w:val="99"/>
    <w:semiHidden/>
    <w:rsid w:val="00187EA8"/>
    <w:rPr>
      <w:rFonts w:ascii="Times New Roman" w:eastAsia="Times New Roman" w:hAnsi="Times New Roman" w:cs="Times New Roman"/>
      <w:b/>
      <w:bCs/>
      <w:sz w:val="20"/>
      <w:szCs w:val="20"/>
      <w:lang w:eastAsia="lv-LV" w:bidi="lv-LV"/>
    </w:rPr>
  </w:style>
  <w:style w:type="paragraph" w:styleId="Revision">
    <w:name w:val="Revision"/>
    <w:hidden/>
    <w:uiPriority w:val="99"/>
    <w:semiHidden/>
    <w:rsid w:val="00187EA8"/>
    <w:pPr>
      <w:spacing w:after="0" w:line="240" w:lineRule="auto"/>
    </w:pPr>
    <w:rPr>
      <w:rFonts w:ascii="Times New Roman" w:eastAsia="Times New Roman" w:hAnsi="Times New Roman" w:cs="Times New Roman"/>
      <w:lang w:eastAsia="lv-LV" w:bidi="lv-LV"/>
    </w:rPr>
  </w:style>
  <w:style w:type="paragraph" w:styleId="BalloonText">
    <w:name w:val="Balloon Text"/>
    <w:basedOn w:val="Normal"/>
    <w:link w:val="BalloonTextChar"/>
    <w:uiPriority w:val="99"/>
    <w:semiHidden/>
    <w:unhideWhenUsed/>
    <w:rsid w:val="00A92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31"/>
    <w:rPr>
      <w:rFonts w:ascii="Segoe UI" w:eastAsia="Times New Roman" w:hAnsi="Segoe UI" w:cs="Segoe UI"/>
      <w:sz w:val="18"/>
      <w:szCs w:val="18"/>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8015</Words>
  <Characters>4569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9</cp:revision>
  <dcterms:created xsi:type="dcterms:W3CDTF">2022-09-06T05:40:00Z</dcterms:created>
  <dcterms:modified xsi:type="dcterms:W3CDTF">2022-09-07T11:33:00Z</dcterms:modified>
</cp:coreProperties>
</file>